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06" w:rsidRDefault="00D10F06" w:rsidP="00D10F06">
      <w:pPr>
        <w:pStyle w:val="a5"/>
        <w:spacing w:line="480" w:lineRule="auto"/>
        <w:jc w:val="center"/>
        <w:rPr>
          <w:rFonts w:ascii="方正舒体" w:eastAsia="方正舒体"/>
          <w:b/>
          <w:sz w:val="48"/>
          <w:szCs w:val="48"/>
        </w:rPr>
      </w:pPr>
      <w:bookmarkStart w:id="0" w:name="_GoBack"/>
      <w:bookmarkEnd w:id="0"/>
    </w:p>
    <w:p w:rsidR="00D10F06" w:rsidRDefault="00D10F06" w:rsidP="00D10F06">
      <w:pPr>
        <w:pStyle w:val="a5"/>
        <w:spacing w:line="480" w:lineRule="auto"/>
        <w:jc w:val="center"/>
        <w:rPr>
          <w:rFonts w:ascii="方正舒体" w:eastAsia="方正舒体"/>
          <w:b/>
          <w:sz w:val="48"/>
          <w:szCs w:val="48"/>
        </w:rPr>
      </w:pPr>
    </w:p>
    <w:p w:rsidR="00D10F06" w:rsidRPr="00C8364A" w:rsidRDefault="00D10F06" w:rsidP="00D10F06">
      <w:pPr>
        <w:pStyle w:val="a5"/>
        <w:spacing w:line="480" w:lineRule="auto"/>
        <w:jc w:val="center"/>
        <w:rPr>
          <w:rFonts w:ascii="汉仪南宫体简" w:eastAsia="汉仪南宫体简" w:hAnsi="汉仪南宫体简"/>
          <w:b/>
          <w:sz w:val="72"/>
          <w:szCs w:val="72"/>
        </w:rPr>
      </w:pPr>
      <w:r w:rsidRPr="00C8364A">
        <w:rPr>
          <w:rFonts w:ascii="汉仪南宫体简" w:eastAsia="汉仪南宫体简" w:hAnsi="汉仪南宫体简" w:hint="eastAsia"/>
          <w:b/>
          <w:sz w:val="72"/>
          <w:szCs w:val="72"/>
        </w:rPr>
        <w:t>盐城工学院</w:t>
      </w:r>
    </w:p>
    <w:p w:rsidR="00D10F06" w:rsidRDefault="00D10F06" w:rsidP="00D10F06">
      <w:pPr>
        <w:pStyle w:val="a5"/>
        <w:spacing w:line="480" w:lineRule="auto"/>
        <w:jc w:val="center"/>
        <w:rPr>
          <w:rFonts w:hAnsi="宋体"/>
          <w:b/>
          <w:sz w:val="48"/>
          <w:szCs w:val="48"/>
        </w:rPr>
      </w:pPr>
    </w:p>
    <w:p w:rsidR="00D10F06" w:rsidRPr="00EF0853" w:rsidRDefault="00D10F06" w:rsidP="00D10F06">
      <w:pPr>
        <w:pStyle w:val="a5"/>
        <w:spacing w:line="480" w:lineRule="auto"/>
        <w:jc w:val="center"/>
        <w:rPr>
          <w:rFonts w:hAnsi="宋体"/>
          <w:b/>
          <w:sz w:val="48"/>
          <w:szCs w:val="48"/>
        </w:rPr>
      </w:pPr>
      <w:r>
        <w:rPr>
          <w:rFonts w:hAnsi="宋体" w:hint="eastAsia"/>
          <w:b/>
          <w:sz w:val="48"/>
          <w:szCs w:val="48"/>
        </w:rPr>
        <w:t>信息化项目</w:t>
      </w:r>
      <w:r w:rsidRPr="00EF0853">
        <w:rPr>
          <w:rFonts w:hAnsi="宋体" w:hint="eastAsia"/>
          <w:b/>
          <w:sz w:val="48"/>
          <w:szCs w:val="48"/>
        </w:rPr>
        <w:t>可行性论证报告</w:t>
      </w:r>
    </w:p>
    <w:p w:rsidR="00D10F06" w:rsidRPr="00EF0853" w:rsidRDefault="00D10F06" w:rsidP="00D10F06">
      <w:pPr>
        <w:pStyle w:val="a5"/>
        <w:spacing w:line="400" w:lineRule="exact"/>
        <w:rPr>
          <w:rFonts w:ascii="仿宋_GB2312" w:eastAsia="仿宋_GB2312" w:hAnsi="宋体"/>
          <w:sz w:val="48"/>
          <w:szCs w:val="4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ind w:firstLineChars="650" w:firstLine="1820"/>
        <w:rPr>
          <w:sz w:val="28"/>
        </w:rPr>
      </w:pPr>
      <w:r>
        <w:rPr>
          <w:rFonts w:hint="eastAsia"/>
          <w:sz w:val="28"/>
        </w:rPr>
        <w:t>项目名称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                        </w:t>
      </w:r>
    </w:p>
    <w:p w:rsidR="00D10F06" w:rsidRDefault="00D10F06" w:rsidP="00D10F06">
      <w:pPr>
        <w:ind w:firstLineChars="640" w:firstLine="1792"/>
        <w:rPr>
          <w:sz w:val="28"/>
        </w:rPr>
      </w:pPr>
      <w:r>
        <w:rPr>
          <w:rFonts w:hint="eastAsia"/>
          <w:sz w:val="28"/>
        </w:rPr>
        <w:t>主管部门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                        </w:t>
      </w:r>
    </w:p>
    <w:p w:rsidR="00D10F06" w:rsidRDefault="00D10F06" w:rsidP="00D10F06">
      <w:pPr>
        <w:ind w:firstLineChars="640" w:firstLine="1792"/>
        <w:rPr>
          <w:sz w:val="28"/>
          <w:u w:val="single"/>
        </w:rPr>
      </w:pPr>
      <w:r>
        <w:rPr>
          <w:rFonts w:hint="eastAsia"/>
          <w:sz w:val="28"/>
        </w:rPr>
        <w:t>申报时间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                        </w:t>
      </w:r>
    </w:p>
    <w:p w:rsidR="00D10F06" w:rsidRDefault="00D10F06" w:rsidP="00D10F06">
      <w:pPr>
        <w:rPr>
          <w:sz w:val="28"/>
          <w:u w:val="single"/>
        </w:rPr>
      </w:pPr>
    </w:p>
    <w:p w:rsidR="00D10F06" w:rsidRDefault="00D10F06" w:rsidP="00D10F06">
      <w:pPr>
        <w:rPr>
          <w:sz w:val="28"/>
          <w:u w:val="single"/>
        </w:rPr>
      </w:pPr>
    </w:p>
    <w:p w:rsidR="00D10F06" w:rsidRPr="00C8364A" w:rsidRDefault="00D10F06" w:rsidP="00D10F06">
      <w:pPr>
        <w:pStyle w:val="a6"/>
        <w:ind w:firstLine="0"/>
        <w:jc w:val="center"/>
        <w:rPr>
          <w:rFonts w:ascii="黑体" w:eastAsia="黑体" w:hAnsi="宋体"/>
          <w:szCs w:val="44"/>
        </w:rPr>
      </w:pPr>
      <w:r w:rsidRPr="00C8364A">
        <w:rPr>
          <w:rFonts w:ascii="黑体" w:eastAsia="黑体" w:hAnsi="宋体" w:hint="eastAsia"/>
          <w:szCs w:val="44"/>
        </w:rPr>
        <w:t>盐城工学院信息化</w:t>
      </w:r>
      <w:r w:rsidR="001A1BD2">
        <w:rPr>
          <w:rFonts w:ascii="黑体" w:eastAsia="黑体" w:hAnsi="宋体" w:hint="eastAsia"/>
          <w:szCs w:val="44"/>
        </w:rPr>
        <w:t>建设与管理</w:t>
      </w:r>
      <w:r w:rsidRPr="00C8364A">
        <w:rPr>
          <w:rFonts w:ascii="黑体" w:eastAsia="黑体" w:hAnsi="宋体" w:hint="eastAsia"/>
          <w:szCs w:val="44"/>
        </w:rPr>
        <w:t>办公室制</w:t>
      </w: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D10F06" w:rsidRDefault="00D10F06" w:rsidP="00D10F06">
      <w:pPr>
        <w:pStyle w:val="a5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2415AC" w:rsidRPr="00C8364A" w:rsidRDefault="00D10F06">
      <w:pPr>
        <w:rPr>
          <w:b/>
          <w:sz w:val="28"/>
          <w:szCs w:val="28"/>
        </w:rPr>
      </w:pPr>
      <w:r w:rsidRPr="00C8364A">
        <w:rPr>
          <w:b/>
          <w:sz w:val="28"/>
          <w:szCs w:val="28"/>
        </w:rPr>
        <w:lastRenderedPageBreak/>
        <w:t>一</w:t>
      </w:r>
      <w:r w:rsidRPr="00C8364A">
        <w:rPr>
          <w:rFonts w:hint="eastAsia"/>
          <w:b/>
          <w:sz w:val="28"/>
          <w:szCs w:val="28"/>
        </w:rPr>
        <w:t>、项目基本信息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545"/>
        <w:gridCol w:w="14"/>
        <w:gridCol w:w="4870"/>
      </w:tblGrid>
      <w:tr w:rsidR="00FE0782" w:rsidTr="00FE0782">
        <w:tc>
          <w:tcPr>
            <w:tcW w:w="2093" w:type="dxa"/>
          </w:tcPr>
          <w:p w:rsidR="00FE0782" w:rsidRDefault="00FE07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6429" w:type="dxa"/>
            <w:gridSpan w:val="3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 w:val="restart"/>
          </w:tcPr>
          <w:p w:rsidR="00FE0782" w:rsidRDefault="00FE07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EB20A0">
              <w:rPr>
                <w:rFonts w:hint="eastAsia"/>
                <w:sz w:val="28"/>
                <w:szCs w:val="28"/>
              </w:rPr>
              <w:t>建设单位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gridSpan w:val="3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E0782" w:rsidRDefault="00FE0782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4870" w:type="dxa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E0782" w:rsidRDefault="00FE0782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70" w:type="dxa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 w:val="restart"/>
          </w:tcPr>
          <w:p w:rsidR="00FE0782" w:rsidRDefault="00FE07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项目参与</w:t>
            </w:r>
            <w:r w:rsidR="00EB20A0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gridSpan w:val="3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FE0782" w:rsidRDefault="00FE0782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4884" w:type="dxa"/>
            <w:gridSpan w:val="2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FE0782" w:rsidTr="00FE0782">
        <w:tc>
          <w:tcPr>
            <w:tcW w:w="2093" w:type="dxa"/>
            <w:vMerge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FE0782" w:rsidRDefault="00FE0782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84" w:type="dxa"/>
            <w:gridSpan w:val="2"/>
          </w:tcPr>
          <w:p w:rsidR="00FE0782" w:rsidRDefault="00FE0782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 w:val="restart"/>
          </w:tcPr>
          <w:p w:rsidR="00DA4B06" w:rsidRDefault="00EB20A0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项目参与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="00DA4B0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gridSpan w:val="3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 w:val="restart"/>
          </w:tcPr>
          <w:p w:rsidR="00DA4B06" w:rsidRDefault="00EB20A0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项目参与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="00DA4B0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gridSpan w:val="3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 w:val="restart"/>
          </w:tcPr>
          <w:p w:rsidR="00DA4B06" w:rsidRDefault="00EB20A0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项目参与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="00DA4B0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gridSpan w:val="3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  <w:tr w:rsidR="00DA4B06" w:rsidTr="003E386F">
        <w:tc>
          <w:tcPr>
            <w:tcW w:w="2093" w:type="dxa"/>
            <w:vMerge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A4B06" w:rsidRDefault="00DA4B06" w:rsidP="003E38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4884" w:type="dxa"/>
            <w:gridSpan w:val="2"/>
          </w:tcPr>
          <w:p w:rsidR="00DA4B06" w:rsidRDefault="00DA4B06" w:rsidP="003E386F">
            <w:pPr>
              <w:rPr>
                <w:sz w:val="28"/>
                <w:szCs w:val="28"/>
              </w:rPr>
            </w:pPr>
          </w:p>
        </w:tc>
      </w:tr>
    </w:tbl>
    <w:p w:rsidR="001C2408" w:rsidRDefault="001C2408">
      <w:pPr>
        <w:rPr>
          <w:b/>
          <w:sz w:val="28"/>
          <w:szCs w:val="28"/>
        </w:rPr>
      </w:pPr>
    </w:p>
    <w:p w:rsidR="00AC72FA" w:rsidRDefault="00AC72FA">
      <w:pPr>
        <w:rPr>
          <w:b/>
          <w:sz w:val="28"/>
          <w:szCs w:val="28"/>
        </w:rPr>
      </w:pPr>
    </w:p>
    <w:p w:rsidR="00AC72FA" w:rsidRDefault="00AC72FA">
      <w:pPr>
        <w:rPr>
          <w:b/>
          <w:sz w:val="28"/>
          <w:szCs w:val="28"/>
        </w:rPr>
      </w:pPr>
    </w:p>
    <w:p w:rsidR="00AC72FA" w:rsidRDefault="00AC72FA">
      <w:pPr>
        <w:rPr>
          <w:b/>
          <w:sz w:val="28"/>
          <w:szCs w:val="28"/>
        </w:rPr>
      </w:pPr>
    </w:p>
    <w:p w:rsidR="00D10F06" w:rsidRPr="00C8364A" w:rsidRDefault="00D10F06">
      <w:pPr>
        <w:rPr>
          <w:b/>
          <w:sz w:val="28"/>
          <w:szCs w:val="28"/>
        </w:rPr>
      </w:pPr>
      <w:r w:rsidRPr="00C8364A">
        <w:rPr>
          <w:rFonts w:hint="eastAsia"/>
          <w:b/>
          <w:sz w:val="28"/>
          <w:szCs w:val="28"/>
        </w:rPr>
        <w:lastRenderedPageBreak/>
        <w:t>二、基础和现状</w:t>
      </w:r>
    </w:p>
    <w:tbl>
      <w:tblPr>
        <w:tblStyle w:val="a7"/>
        <w:tblW w:w="8462" w:type="dxa"/>
        <w:tblLook w:val="04A0" w:firstRow="1" w:lastRow="0" w:firstColumn="1" w:lastColumn="0" w:noHBand="0" w:noVBand="1"/>
      </w:tblPr>
      <w:tblGrid>
        <w:gridCol w:w="8462"/>
      </w:tblGrid>
      <w:tr w:rsidR="00FE0782" w:rsidTr="00FE0782">
        <w:trPr>
          <w:trHeight w:val="13135"/>
        </w:trPr>
        <w:tc>
          <w:tcPr>
            <w:tcW w:w="8462" w:type="dxa"/>
          </w:tcPr>
          <w:p w:rsidR="00FE0782" w:rsidRDefault="00FE0782" w:rsidP="001C2408">
            <w:pPr>
              <w:rPr>
                <w:sz w:val="28"/>
                <w:szCs w:val="28"/>
              </w:rPr>
            </w:pPr>
            <w:r w:rsidRPr="00FE0782">
              <w:rPr>
                <w:rFonts w:hint="eastAsia"/>
                <w:sz w:val="28"/>
                <w:szCs w:val="28"/>
              </w:rPr>
              <w:t>建设背景、业务现状</w:t>
            </w:r>
            <w:r w:rsidR="000114F7">
              <w:rPr>
                <w:rFonts w:hint="eastAsia"/>
                <w:sz w:val="28"/>
                <w:szCs w:val="28"/>
              </w:rPr>
              <w:t>、</w:t>
            </w:r>
            <w:r w:rsidR="000114F7" w:rsidRPr="00FE0782">
              <w:rPr>
                <w:rFonts w:hint="eastAsia"/>
                <w:sz w:val="28"/>
                <w:szCs w:val="28"/>
              </w:rPr>
              <w:t>面临的问题</w:t>
            </w:r>
            <w:r w:rsidR="000114F7">
              <w:rPr>
                <w:rFonts w:hint="eastAsia"/>
                <w:sz w:val="28"/>
                <w:szCs w:val="28"/>
              </w:rPr>
              <w:t>、基础条件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FE0782">
              <w:rPr>
                <w:rFonts w:hint="eastAsia"/>
                <w:sz w:val="28"/>
                <w:szCs w:val="28"/>
              </w:rPr>
              <w:t>其他高校</w:t>
            </w:r>
            <w:r w:rsidRPr="00FE0782">
              <w:rPr>
                <w:sz w:val="28"/>
                <w:szCs w:val="28"/>
              </w:rPr>
              <w:t>实施案例</w:t>
            </w:r>
            <w:r w:rsidR="001C2408">
              <w:rPr>
                <w:rFonts w:hint="eastAsia"/>
                <w:sz w:val="28"/>
                <w:szCs w:val="28"/>
              </w:rPr>
              <w:t>、</w:t>
            </w:r>
            <w:r w:rsidR="001C2408" w:rsidRPr="00FE0782">
              <w:rPr>
                <w:sz w:val="28"/>
                <w:szCs w:val="28"/>
              </w:rPr>
              <w:t>与</w:t>
            </w:r>
            <w:r w:rsidR="001C2408" w:rsidRPr="00FE0782">
              <w:rPr>
                <w:rFonts w:hint="eastAsia"/>
                <w:sz w:val="28"/>
                <w:szCs w:val="28"/>
              </w:rPr>
              <w:t>哪些</w:t>
            </w:r>
            <w:r w:rsidR="001C2408" w:rsidRPr="00FE0782">
              <w:rPr>
                <w:sz w:val="28"/>
                <w:szCs w:val="28"/>
              </w:rPr>
              <w:t>部门</w:t>
            </w:r>
            <w:r w:rsidR="001C2408" w:rsidRPr="00FE0782">
              <w:rPr>
                <w:rFonts w:hint="eastAsia"/>
                <w:sz w:val="28"/>
                <w:szCs w:val="28"/>
              </w:rPr>
              <w:t>有</w:t>
            </w:r>
            <w:r w:rsidR="001C2408" w:rsidRPr="00FE0782">
              <w:rPr>
                <w:sz w:val="28"/>
                <w:szCs w:val="28"/>
              </w:rPr>
              <w:t>业务</w:t>
            </w:r>
            <w:r w:rsidR="001C2408" w:rsidRPr="00FE0782">
              <w:rPr>
                <w:rFonts w:hint="eastAsia"/>
                <w:sz w:val="28"/>
                <w:szCs w:val="28"/>
              </w:rPr>
              <w:t>关联等。</w:t>
            </w:r>
          </w:p>
        </w:tc>
      </w:tr>
    </w:tbl>
    <w:p w:rsidR="00D10F06" w:rsidRPr="00C8364A" w:rsidRDefault="00D10F06">
      <w:pPr>
        <w:rPr>
          <w:b/>
          <w:sz w:val="28"/>
          <w:szCs w:val="28"/>
        </w:rPr>
      </w:pPr>
      <w:r w:rsidRPr="00C8364A">
        <w:rPr>
          <w:rFonts w:hint="eastAsia"/>
          <w:b/>
          <w:sz w:val="28"/>
          <w:szCs w:val="28"/>
        </w:rPr>
        <w:lastRenderedPageBreak/>
        <w:t>三、项目建设目标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2"/>
      </w:tblGrid>
      <w:tr w:rsidR="00FE0782" w:rsidTr="00FE0782">
        <w:trPr>
          <w:trHeight w:val="13105"/>
        </w:trPr>
        <w:tc>
          <w:tcPr>
            <w:tcW w:w="8432" w:type="dxa"/>
          </w:tcPr>
          <w:p w:rsidR="00FE0782" w:rsidRDefault="000114F7">
            <w:pPr>
              <w:rPr>
                <w:sz w:val="28"/>
                <w:szCs w:val="28"/>
              </w:rPr>
            </w:pPr>
            <w:r w:rsidRPr="000114F7">
              <w:rPr>
                <w:rFonts w:hint="eastAsia"/>
                <w:sz w:val="28"/>
                <w:szCs w:val="28"/>
              </w:rPr>
              <w:t>论证</w:t>
            </w:r>
            <w:r w:rsidRPr="000114F7">
              <w:rPr>
                <w:sz w:val="28"/>
                <w:szCs w:val="28"/>
              </w:rPr>
              <w:t>建设</w:t>
            </w:r>
            <w:r w:rsidRPr="000114F7">
              <w:rPr>
                <w:rFonts w:hint="eastAsia"/>
                <w:sz w:val="28"/>
                <w:szCs w:val="28"/>
              </w:rPr>
              <w:t>项目</w:t>
            </w:r>
            <w:r w:rsidRPr="000114F7">
              <w:rPr>
                <w:sz w:val="28"/>
                <w:szCs w:val="28"/>
              </w:rPr>
              <w:t>的必要性与</w:t>
            </w:r>
            <w:r>
              <w:rPr>
                <w:sz w:val="28"/>
                <w:szCs w:val="28"/>
              </w:rPr>
              <w:t>技术</w:t>
            </w:r>
            <w:r w:rsidRPr="000114F7">
              <w:rPr>
                <w:sz w:val="28"/>
                <w:szCs w:val="28"/>
              </w:rPr>
              <w:t>可行性，解决了教职工</w:t>
            </w:r>
            <w:r w:rsidRPr="000114F7">
              <w:rPr>
                <w:rFonts w:hint="eastAsia"/>
                <w:sz w:val="28"/>
                <w:szCs w:val="28"/>
              </w:rPr>
              <w:t>与学生</w:t>
            </w:r>
            <w:r w:rsidRPr="000114F7">
              <w:rPr>
                <w:sz w:val="28"/>
                <w:szCs w:val="28"/>
              </w:rPr>
              <w:t>什么样的问题</w:t>
            </w:r>
            <w:r w:rsidRPr="000114F7">
              <w:rPr>
                <w:rFonts w:hint="eastAsia"/>
                <w:sz w:val="28"/>
                <w:szCs w:val="28"/>
              </w:rPr>
              <w:t>以及项目的预期成效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D10F06" w:rsidRPr="00C8364A" w:rsidRDefault="00D10F06">
      <w:pPr>
        <w:rPr>
          <w:b/>
          <w:sz w:val="28"/>
          <w:szCs w:val="28"/>
        </w:rPr>
      </w:pPr>
      <w:r w:rsidRPr="00C8364A">
        <w:rPr>
          <w:rFonts w:hint="eastAsia"/>
          <w:b/>
          <w:sz w:val="28"/>
          <w:szCs w:val="28"/>
        </w:rPr>
        <w:lastRenderedPageBreak/>
        <w:t>四、项目建设内容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2"/>
      </w:tblGrid>
      <w:tr w:rsidR="00FE0782" w:rsidTr="00FE0782">
        <w:trPr>
          <w:trHeight w:val="13225"/>
        </w:trPr>
        <w:tc>
          <w:tcPr>
            <w:tcW w:w="8432" w:type="dxa"/>
          </w:tcPr>
          <w:p w:rsidR="00FE0782" w:rsidRDefault="00DA4B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项目主要建设的硬件、软件、工程、服务等</w:t>
            </w:r>
            <w:r w:rsidR="00C8364A">
              <w:rPr>
                <w:rFonts w:hint="eastAsia"/>
                <w:sz w:val="28"/>
                <w:szCs w:val="28"/>
              </w:rPr>
              <w:t>主要模块的功能和</w:t>
            </w:r>
            <w:r>
              <w:rPr>
                <w:rFonts w:hint="eastAsia"/>
                <w:sz w:val="28"/>
                <w:szCs w:val="28"/>
              </w:rPr>
              <w:t>内容</w:t>
            </w:r>
            <w:r w:rsidR="001C2408">
              <w:rPr>
                <w:rFonts w:hint="eastAsia"/>
                <w:sz w:val="28"/>
                <w:szCs w:val="28"/>
              </w:rPr>
              <w:t>、主要技术指标和数量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D10F06" w:rsidRPr="00C8364A" w:rsidRDefault="00D10F06">
      <w:pPr>
        <w:rPr>
          <w:b/>
          <w:sz w:val="28"/>
          <w:szCs w:val="28"/>
        </w:rPr>
      </w:pPr>
      <w:r w:rsidRPr="00C8364A">
        <w:rPr>
          <w:rFonts w:hint="eastAsia"/>
          <w:b/>
          <w:sz w:val="28"/>
          <w:szCs w:val="28"/>
        </w:rPr>
        <w:lastRenderedPageBreak/>
        <w:t>五、项目</w:t>
      </w:r>
      <w:r w:rsidR="00FE0782" w:rsidRPr="00C8364A">
        <w:rPr>
          <w:rFonts w:hint="eastAsia"/>
          <w:b/>
          <w:sz w:val="28"/>
          <w:szCs w:val="28"/>
        </w:rPr>
        <w:t>建设</w:t>
      </w:r>
      <w:r w:rsidRPr="00C8364A">
        <w:rPr>
          <w:rFonts w:hint="eastAsia"/>
          <w:b/>
          <w:sz w:val="28"/>
          <w:szCs w:val="28"/>
        </w:rPr>
        <w:t>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17"/>
      </w:tblGrid>
      <w:tr w:rsidR="00FE0782" w:rsidTr="00FE0782">
        <w:trPr>
          <w:trHeight w:val="13165"/>
        </w:trPr>
        <w:tc>
          <w:tcPr>
            <w:tcW w:w="8417" w:type="dxa"/>
          </w:tcPr>
          <w:p w:rsidR="00FE0782" w:rsidRDefault="000114F7" w:rsidP="000114F7">
            <w:pPr>
              <w:rPr>
                <w:sz w:val="28"/>
                <w:szCs w:val="28"/>
              </w:rPr>
            </w:pPr>
            <w:r w:rsidRPr="000114F7">
              <w:rPr>
                <w:rFonts w:hint="eastAsia"/>
                <w:sz w:val="28"/>
                <w:szCs w:val="28"/>
              </w:rPr>
              <w:t>项目建设计划、时间安排以及</w:t>
            </w:r>
            <w:r w:rsidRPr="000114F7">
              <w:rPr>
                <w:sz w:val="28"/>
                <w:szCs w:val="28"/>
              </w:rPr>
              <w:t>后期</w:t>
            </w:r>
            <w:r w:rsidRPr="000114F7">
              <w:rPr>
                <w:rFonts w:hint="eastAsia"/>
                <w:sz w:val="28"/>
                <w:szCs w:val="28"/>
              </w:rPr>
              <w:t>采取</w:t>
            </w:r>
            <w:r w:rsidRPr="000114F7">
              <w:rPr>
                <w:sz w:val="28"/>
                <w:szCs w:val="28"/>
              </w:rPr>
              <w:t>何种措施保障该系统稳定运行</w:t>
            </w:r>
            <w:r>
              <w:rPr>
                <w:rFonts w:hint="eastAsia"/>
                <w:sz w:val="28"/>
                <w:szCs w:val="28"/>
              </w:rPr>
              <w:t>，要求项目参与部门如何</w:t>
            </w:r>
            <w:r w:rsidR="001C2408">
              <w:rPr>
                <w:rFonts w:hint="eastAsia"/>
                <w:sz w:val="28"/>
                <w:szCs w:val="28"/>
              </w:rPr>
              <w:t>配合</w:t>
            </w:r>
            <w:r w:rsidR="00C8364A">
              <w:rPr>
                <w:rFonts w:hint="eastAsia"/>
                <w:sz w:val="28"/>
                <w:szCs w:val="28"/>
              </w:rPr>
              <w:t>等</w:t>
            </w:r>
            <w:r w:rsidRPr="000114F7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AC72FA" w:rsidRPr="00C8364A" w:rsidRDefault="00AC72FA" w:rsidP="00AC72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Pr="00C8364A">
        <w:rPr>
          <w:rFonts w:hint="eastAsia"/>
          <w:b/>
          <w:sz w:val="28"/>
          <w:szCs w:val="28"/>
        </w:rPr>
        <w:t>、项目</w:t>
      </w:r>
      <w:r w:rsidR="00745A01">
        <w:rPr>
          <w:rFonts w:hint="eastAsia"/>
          <w:b/>
          <w:sz w:val="28"/>
          <w:szCs w:val="28"/>
        </w:rPr>
        <w:t>建设</w:t>
      </w:r>
      <w:r w:rsidR="00EF5C39">
        <w:rPr>
          <w:rFonts w:hint="eastAsia"/>
          <w:b/>
          <w:sz w:val="28"/>
          <w:szCs w:val="28"/>
        </w:rPr>
        <w:t>相关要求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17"/>
      </w:tblGrid>
      <w:tr w:rsidR="00AC72FA" w:rsidTr="00FE5067">
        <w:trPr>
          <w:trHeight w:val="13165"/>
        </w:trPr>
        <w:tc>
          <w:tcPr>
            <w:tcW w:w="8417" w:type="dxa"/>
          </w:tcPr>
          <w:p w:rsidR="00AC72FA" w:rsidRDefault="00AC72FA" w:rsidP="00AC72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、项目对弱电线路、网络、数据中心等基础条件的要求和对接情况。</w:t>
            </w:r>
          </w:p>
          <w:p w:rsidR="00AC72FA" w:rsidRDefault="00AC72FA" w:rsidP="00AC72FA">
            <w:pPr>
              <w:rPr>
                <w:sz w:val="28"/>
                <w:szCs w:val="28"/>
              </w:rPr>
            </w:pPr>
          </w:p>
          <w:p w:rsidR="00AC72FA" w:rsidRDefault="00AC72FA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AC72FA" w:rsidRDefault="00AC72FA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AC72FA" w:rsidRDefault="00AC72FA" w:rsidP="00AC72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、项目与数字化校园数据对接情况、与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卡通平台对接情况、与其他软硬件信息系统的对接情况。</w:t>
            </w:r>
          </w:p>
          <w:p w:rsidR="00AC72FA" w:rsidRDefault="00AC72FA" w:rsidP="00AC72FA">
            <w:pPr>
              <w:rPr>
                <w:sz w:val="28"/>
                <w:szCs w:val="28"/>
              </w:rPr>
            </w:pPr>
          </w:p>
          <w:p w:rsidR="00AC72FA" w:rsidRDefault="00AC72FA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745A01" w:rsidRDefault="00745A01" w:rsidP="00AC72FA">
            <w:pPr>
              <w:rPr>
                <w:sz w:val="28"/>
                <w:szCs w:val="28"/>
              </w:rPr>
            </w:pPr>
          </w:p>
          <w:p w:rsidR="00AC72FA" w:rsidRDefault="00AC72FA" w:rsidP="00AC72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、项目技术方案和管理措施的安全性考虑。</w:t>
            </w:r>
          </w:p>
        </w:tc>
      </w:tr>
    </w:tbl>
    <w:p w:rsidR="00FE0782" w:rsidRPr="00C8364A" w:rsidRDefault="00AC72F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0114F7" w:rsidRPr="00C8364A">
        <w:rPr>
          <w:rFonts w:hint="eastAsia"/>
          <w:b/>
          <w:sz w:val="28"/>
          <w:szCs w:val="28"/>
        </w:rPr>
        <w:t>、论证</w:t>
      </w:r>
      <w:r w:rsidR="000114F7" w:rsidRPr="00C8364A">
        <w:rPr>
          <w:b/>
          <w:sz w:val="28"/>
          <w:szCs w:val="28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5C39" w:rsidTr="00057D60">
        <w:tc>
          <w:tcPr>
            <w:tcW w:w="8522" w:type="dxa"/>
          </w:tcPr>
          <w:p w:rsidR="00EF5C39" w:rsidRPr="00EF5C39" w:rsidRDefault="00EF5C39" w:rsidP="00EF5C3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项目论证小</w:t>
            </w:r>
            <w:r w:rsidRPr="00DA4B06">
              <w:rPr>
                <w:b/>
                <w:szCs w:val="21"/>
              </w:rPr>
              <w:t>组意见</w:t>
            </w:r>
            <w:r w:rsidRPr="00DA4B06">
              <w:rPr>
                <w:rFonts w:hint="eastAsia"/>
                <w:b/>
                <w:szCs w:val="21"/>
              </w:rPr>
              <w:t>：</w:t>
            </w:r>
          </w:p>
        </w:tc>
      </w:tr>
      <w:tr w:rsidR="00EF5C39" w:rsidTr="00057D60">
        <w:tc>
          <w:tcPr>
            <w:tcW w:w="8522" w:type="dxa"/>
          </w:tcPr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F5C39" w:rsidRPr="00EF5C39" w:rsidRDefault="00EF5C39" w:rsidP="00745A0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F5C39" w:rsidTr="00057D60">
        <w:tc>
          <w:tcPr>
            <w:tcW w:w="8522" w:type="dxa"/>
          </w:tcPr>
          <w:p w:rsidR="00EF5C39" w:rsidRPr="00EF5C39" w:rsidRDefault="00EF5C39" w:rsidP="00745A01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项目论证小</w:t>
            </w:r>
            <w:r w:rsidRPr="00DA4B06">
              <w:rPr>
                <w:b/>
                <w:szCs w:val="21"/>
              </w:rPr>
              <w:t>组</w:t>
            </w:r>
            <w:r>
              <w:rPr>
                <w:b/>
                <w:szCs w:val="21"/>
              </w:rPr>
              <w:t>成员</w:t>
            </w:r>
            <w:r w:rsidRPr="00DA4B06">
              <w:rPr>
                <w:rFonts w:hint="eastAsia"/>
                <w:b/>
                <w:szCs w:val="21"/>
              </w:rPr>
              <w:t>：</w:t>
            </w:r>
          </w:p>
        </w:tc>
      </w:tr>
      <w:tr w:rsidR="00EF5C39" w:rsidTr="005B7653">
        <w:tc>
          <w:tcPr>
            <w:tcW w:w="8522" w:type="dxa"/>
          </w:tcPr>
          <w:p w:rsidR="00EF5C39" w:rsidRDefault="00EF5C39">
            <w:pPr>
              <w:rPr>
                <w:sz w:val="28"/>
                <w:szCs w:val="28"/>
              </w:rPr>
            </w:pPr>
          </w:p>
          <w:p w:rsidR="00EF5C39" w:rsidRDefault="00EF5C39">
            <w:pPr>
              <w:rPr>
                <w:sz w:val="28"/>
                <w:szCs w:val="28"/>
              </w:rPr>
            </w:pPr>
          </w:p>
          <w:p w:rsidR="00EF5C39" w:rsidRDefault="00EF5C39">
            <w:pPr>
              <w:rPr>
                <w:sz w:val="28"/>
                <w:szCs w:val="28"/>
              </w:rPr>
            </w:pPr>
          </w:p>
          <w:p w:rsidR="00EF5C39" w:rsidRDefault="00EF5C39">
            <w:pPr>
              <w:rPr>
                <w:sz w:val="28"/>
                <w:szCs w:val="28"/>
              </w:rPr>
            </w:pPr>
          </w:p>
          <w:p w:rsidR="00EF5C39" w:rsidRDefault="00EF5C39">
            <w:pPr>
              <w:rPr>
                <w:sz w:val="28"/>
                <w:szCs w:val="28"/>
              </w:rPr>
            </w:pPr>
          </w:p>
          <w:p w:rsidR="00EF5C39" w:rsidRDefault="00EF5C39">
            <w:pPr>
              <w:rPr>
                <w:sz w:val="28"/>
                <w:szCs w:val="28"/>
              </w:rPr>
            </w:pPr>
          </w:p>
        </w:tc>
      </w:tr>
    </w:tbl>
    <w:p w:rsidR="000114F7" w:rsidRPr="00D10F06" w:rsidRDefault="000114F7">
      <w:pPr>
        <w:rPr>
          <w:sz w:val="28"/>
          <w:szCs w:val="28"/>
        </w:rPr>
      </w:pPr>
    </w:p>
    <w:sectPr w:rsidR="000114F7" w:rsidRPr="00D10F06" w:rsidSect="0024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6C" w:rsidRDefault="0080316C" w:rsidP="00D10F06">
      <w:r>
        <w:separator/>
      </w:r>
    </w:p>
  </w:endnote>
  <w:endnote w:type="continuationSeparator" w:id="0">
    <w:p w:rsidR="0080316C" w:rsidRDefault="0080316C" w:rsidP="00D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汉仪南宫体简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6C" w:rsidRDefault="0080316C" w:rsidP="00D10F06">
      <w:r>
        <w:separator/>
      </w:r>
    </w:p>
  </w:footnote>
  <w:footnote w:type="continuationSeparator" w:id="0">
    <w:p w:rsidR="0080316C" w:rsidRDefault="0080316C" w:rsidP="00D1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6"/>
    <w:rsid w:val="000114F7"/>
    <w:rsid w:val="000249FE"/>
    <w:rsid w:val="00041489"/>
    <w:rsid w:val="000708F6"/>
    <w:rsid w:val="00092DD9"/>
    <w:rsid w:val="000C1BF9"/>
    <w:rsid w:val="000D3E06"/>
    <w:rsid w:val="00117A6D"/>
    <w:rsid w:val="001267DD"/>
    <w:rsid w:val="00130F9D"/>
    <w:rsid w:val="00172DCC"/>
    <w:rsid w:val="00173924"/>
    <w:rsid w:val="00174B73"/>
    <w:rsid w:val="00174D0C"/>
    <w:rsid w:val="00175C04"/>
    <w:rsid w:val="001920CC"/>
    <w:rsid w:val="00192815"/>
    <w:rsid w:val="001A1BD2"/>
    <w:rsid w:val="001B1579"/>
    <w:rsid w:val="001B3343"/>
    <w:rsid w:val="001C2408"/>
    <w:rsid w:val="00221C5E"/>
    <w:rsid w:val="00230702"/>
    <w:rsid w:val="002372A9"/>
    <w:rsid w:val="002415AC"/>
    <w:rsid w:val="0026432E"/>
    <w:rsid w:val="00291B39"/>
    <w:rsid w:val="002D0E88"/>
    <w:rsid w:val="002D75F3"/>
    <w:rsid w:val="00322645"/>
    <w:rsid w:val="0033538D"/>
    <w:rsid w:val="00343BFB"/>
    <w:rsid w:val="00344990"/>
    <w:rsid w:val="003D1641"/>
    <w:rsid w:val="003F23AA"/>
    <w:rsid w:val="0047206B"/>
    <w:rsid w:val="0047771D"/>
    <w:rsid w:val="004A44F0"/>
    <w:rsid w:val="004A66B3"/>
    <w:rsid w:val="004B19FB"/>
    <w:rsid w:val="004B394F"/>
    <w:rsid w:val="004F1A55"/>
    <w:rsid w:val="004F4EDB"/>
    <w:rsid w:val="004F6C9A"/>
    <w:rsid w:val="005045E3"/>
    <w:rsid w:val="0056354B"/>
    <w:rsid w:val="00565400"/>
    <w:rsid w:val="0058041D"/>
    <w:rsid w:val="005A22A0"/>
    <w:rsid w:val="005C087A"/>
    <w:rsid w:val="005C139F"/>
    <w:rsid w:val="00602E94"/>
    <w:rsid w:val="0062349B"/>
    <w:rsid w:val="00654C90"/>
    <w:rsid w:val="006629E8"/>
    <w:rsid w:val="00675C0A"/>
    <w:rsid w:val="006B0705"/>
    <w:rsid w:val="006B17AB"/>
    <w:rsid w:val="006B51E1"/>
    <w:rsid w:val="006E0271"/>
    <w:rsid w:val="006E3016"/>
    <w:rsid w:val="007103A3"/>
    <w:rsid w:val="00723968"/>
    <w:rsid w:val="007306D0"/>
    <w:rsid w:val="00745A01"/>
    <w:rsid w:val="00781BAB"/>
    <w:rsid w:val="00791A95"/>
    <w:rsid w:val="007A264A"/>
    <w:rsid w:val="007B2546"/>
    <w:rsid w:val="007C21FB"/>
    <w:rsid w:val="0080316C"/>
    <w:rsid w:val="00810C78"/>
    <w:rsid w:val="00834132"/>
    <w:rsid w:val="00871E4D"/>
    <w:rsid w:val="008912A9"/>
    <w:rsid w:val="008C6700"/>
    <w:rsid w:val="008E3ABF"/>
    <w:rsid w:val="008F6C0E"/>
    <w:rsid w:val="009065A5"/>
    <w:rsid w:val="00921761"/>
    <w:rsid w:val="00923989"/>
    <w:rsid w:val="00955CD2"/>
    <w:rsid w:val="00957478"/>
    <w:rsid w:val="00966A05"/>
    <w:rsid w:val="009811DA"/>
    <w:rsid w:val="0098213E"/>
    <w:rsid w:val="00986A9C"/>
    <w:rsid w:val="009B1945"/>
    <w:rsid w:val="009B2026"/>
    <w:rsid w:val="009E66DE"/>
    <w:rsid w:val="009F53EC"/>
    <w:rsid w:val="00A05583"/>
    <w:rsid w:val="00A12273"/>
    <w:rsid w:val="00A40919"/>
    <w:rsid w:val="00A83F54"/>
    <w:rsid w:val="00AA71A8"/>
    <w:rsid w:val="00AC22CB"/>
    <w:rsid w:val="00AC72FA"/>
    <w:rsid w:val="00B04D8F"/>
    <w:rsid w:val="00B11432"/>
    <w:rsid w:val="00B150A0"/>
    <w:rsid w:val="00B278B9"/>
    <w:rsid w:val="00B337F9"/>
    <w:rsid w:val="00B47B71"/>
    <w:rsid w:val="00B545A0"/>
    <w:rsid w:val="00B575E2"/>
    <w:rsid w:val="00B70281"/>
    <w:rsid w:val="00BA3053"/>
    <w:rsid w:val="00BB4F5E"/>
    <w:rsid w:val="00BD03A9"/>
    <w:rsid w:val="00BE1AA5"/>
    <w:rsid w:val="00C50AD7"/>
    <w:rsid w:val="00C8364A"/>
    <w:rsid w:val="00CA1956"/>
    <w:rsid w:val="00D10F06"/>
    <w:rsid w:val="00D30132"/>
    <w:rsid w:val="00D3175C"/>
    <w:rsid w:val="00D43E9A"/>
    <w:rsid w:val="00D536D6"/>
    <w:rsid w:val="00D714F9"/>
    <w:rsid w:val="00D80ABE"/>
    <w:rsid w:val="00D83043"/>
    <w:rsid w:val="00D872F4"/>
    <w:rsid w:val="00DA4B06"/>
    <w:rsid w:val="00E1276B"/>
    <w:rsid w:val="00E522B8"/>
    <w:rsid w:val="00E571BD"/>
    <w:rsid w:val="00E83226"/>
    <w:rsid w:val="00EB20A0"/>
    <w:rsid w:val="00EB4F5B"/>
    <w:rsid w:val="00EF5C39"/>
    <w:rsid w:val="00F057CD"/>
    <w:rsid w:val="00F37450"/>
    <w:rsid w:val="00F45D31"/>
    <w:rsid w:val="00F564F8"/>
    <w:rsid w:val="00F60DD3"/>
    <w:rsid w:val="00F61167"/>
    <w:rsid w:val="00F87DAE"/>
    <w:rsid w:val="00FA0482"/>
    <w:rsid w:val="00FA4C1B"/>
    <w:rsid w:val="00FB18A8"/>
    <w:rsid w:val="00FE0782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F06"/>
    <w:rPr>
      <w:sz w:val="18"/>
      <w:szCs w:val="18"/>
    </w:rPr>
  </w:style>
  <w:style w:type="paragraph" w:styleId="a5">
    <w:name w:val="Plain Text"/>
    <w:basedOn w:val="a"/>
    <w:link w:val="Char1"/>
    <w:rsid w:val="00D10F0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10F06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2"/>
    <w:rsid w:val="00D10F06"/>
    <w:pPr>
      <w:ind w:firstLine="540"/>
    </w:pPr>
    <w:rPr>
      <w:bCs/>
      <w:sz w:val="30"/>
      <w:szCs w:val="20"/>
    </w:rPr>
  </w:style>
  <w:style w:type="character" w:customStyle="1" w:styleId="Char2">
    <w:name w:val="正文文本缩进 Char"/>
    <w:basedOn w:val="a0"/>
    <w:link w:val="a6"/>
    <w:rsid w:val="00D10F06"/>
    <w:rPr>
      <w:rFonts w:ascii="Times New Roman" w:eastAsia="宋体" w:hAnsi="Times New Roman" w:cs="Times New Roman"/>
      <w:bCs/>
      <w:sz w:val="30"/>
      <w:szCs w:val="20"/>
    </w:rPr>
  </w:style>
  <w:style w:type="table" w:styleId="a7">
    <w:name w:val="Table Grid"/>
    <w:basedOn w:val="a1"/>
    <w:uiPriority w:val="59"/>
    <w:rsid w:val="00F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F06"/>
    <w:rPr>
      <w:sz w:val="18"/>
      <w:szCs w:val="18"/>
    </w:rPr>
  </w:style>
  <w:style w:type="paragraph" w:styleId="a5">
    <w:name w:val="Plain Text"/>
    <w:basedOn w:val="a"/>
    <w:link w:val="Char1"/>
    <w:rsid w:val="00D10F0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10F06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2"/>
    <w:rsid w:val="00D10F06"/>
    <w:pPr>
      <w:ind w:firstLine="540"/>
    </w:pPr>
    <w:rPr>
      <w:bCs/>
      <w:sz w:val="30"/>
      <w:szCs w:val="20"/>
    </w:rPr>
  </w:style>
  <w:style w:type="character" w:customStyle="1" w:styleId="Char2">
    <w:name w:val="正文文本缩进 Char"/>
    <w:basedOn w:val="a0"/>
    <w:link w:val="a6"/>
    <w:rsid w:val="00D10F06"/>
    <w:rPr>
      <w:rFonts w:ascii="Times New Roman" w:eastAsia="宋体" w:hAnsi="Times New Roman" w:cs="Times New Roman"/>
      <w:bCs/>
      <w:sz w:val="30"/>
      <w:szCs w:val="20"/>
    </w:rPr>
  </w:style>
  <w:style w:type="table" w:styleId="a7">
    <w:name w:val="Table Grid"/>
    <w:basedOn w:val="a1"/>
    <w:uiPriority w:val="59"/>
    <w:rsid w:val="00F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周宁</dc:creator>
  <cp:lastModifiedBy>王春风</cp:lastModifiedBy>
  <cp:revision>2</cp:revision>
  <dcterms:created xsi:type="dcterms:W3CDTF">2018-03-19T01:04:00Z</dcterms:created>
  <dcterms:modified xsi:type="dcterms:W3CDTF">2018-03-19T01:04:00Z</dcterms:modified>
</cp:coreProperties>
</file>